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Notulen jaarvergadering Historische Vereniging Texel – 1 april 2023 om 14.00 uur in de Buureton</w:t>
      </w:r>
    </w:p>
    <w:p>
      <w:pPr>
        <w:pStyle w:val="Normal"/>
        <w:rPr/>
      </w:pPr>
      <w:r>
        <w:rPr/>
        <w:t>Aanwezig:</w:t>
        <w:tab/>
        <w:t xml:space="preserve"> 48 leden (zie lijstje) en 5 bestuursleden Ina, Bas, Hans, André en Ineke</w:t>
      </w:r>
    </w:p>
    <w:p>
      <w:pPr>
        <w:pStyle w:val="Normal"/>
        <w:rPr/>
      </w:pPr>
      <w:r>
        <w:rPr/>
        <w:t>Afbericht:</w:t>
        <w:tab/>
        <w:t xml:space="preserve">Mies de Wilde, André Bakker, Albert Hoven,  </w:t>
      </w:r>
      <w:r>
        <w:rPr/>
        <w:t>Arthur Oosterbaan, Wilma Eelman</w:t>
      </w:r>
    </w:p>
    <w:p>
      <w:pPr>
        <w:pStyle w:val="Normal"/>
        <w:rPr/>
      </w:pPr>
      <w:r>
        <w:rPr/>
        <w:t xml:space="preserve">Opening door voorzitter Ina Schrama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 notulen van de vergadering van 2 juli 2022 op scherm en voorgelezen. </w:t>
      </w:r>
    </w:p>
    <w:p>
      <w:pPr>
        <w:pStyle w:val="ListParagraph"/>
        <w:rPr/>
      </w:pPr>
      <w:r>
        <w:rPr/>
        <w:t>Geen opmerkingen.</w:t>
      </w:r>
    </w:p>
    <w:p>
      <w:pPr>
        <w:pStyle w:val="ListParagraph"/>
        <w:numPr>
          <w:ilvl w:val="0"/>
          <w:numId w:val="1"/>
        </w:numPr>
        <w:rPr/>
      </w:pPr>
      <w:r>
        <w:rPr/>
        <w:t>Jaarrekening 2022 – op scherm en uitleg door Hans. Duidelijk en geen opmerkingen.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Kascommissie – Joke van der Sluis en Ad Waverijn. </w:t>
      </w:r>
    </w:p>
    <w:p>
      <w:pPr>
        <w:pStyle w:val="ListParagraph"/>
        <w:rPr/>
      </w:pPr>
      <w:r>
        <w:rPr/>
        <w:t>Ad Waverijn verteld dat de boekhouding heel minutieus wordt bijgehouden door Hans en daardoor er eigenlijk niets is op aan te merken.</w:t>
      </w:r>
    </w:p>
    <w:p>
      <w:pPr>
        <w:pStyle w:val="ListParagraph"/>
        <w:rPr/>
      </w:pPr>
      <w:r>
        <w:rPr/>
        <w:t>Decharge door leden verleend.</w:t>
      </w:r>
    </w:p>
    <w:p>
      <w:pPr>
        <w:pStyle w:val="ListParagraph"/>
        <w:rPr/>
      </w:pPr>
      <w:r>
        <w:rPr/>
        <w:t>Ad Waverijn aftredend – nieuw kascommissielid Hans Koot</w:t>
      </w:r>
    </w:p>
    <w:p>
      <w:pPr>
        <w:pStyle w:val="ListParagraph"/>
        <w:numPr>
          <w:ilvl w:val="0"/>
          <w:numId w:val="1"/>
        </w:numPr>
        <w:rPr/>
      </w:pPr>
      <w:r>
        <w:rPr/>
        <w:t>Jaarverslag – op scherm en Ina leest voor. Geen opmerkingen.</w:t>
      </w:r>
    </w:p>
    <w:p>
      <w:pPr>
        <w:pStyle w:val="ListParagraph"/>
        <w:numPr>
          <w:ilvl w:val="0"/>
          <w:numId w:val="1"/>
        </w:numPr>
        <w:rPr/>
      </w:pPr>
      <w:r>
        <w:rPr/>
        <w:t>Bestuursverkiezing; Ina en André aftredend en herkiesbaar. Beiden herbenoemd door de leden.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Huisvesting; Ina verteld de ontwikkelingen van de Wilhelminalaan (Fysiogebouw). We waren bij de twee bieders. Helaas. De Zeevaartschool bij de gemeente neergelegd. Die zijn wel enthousiast. Maar </w:t>
      </w:r>
      <w:r>
        <w:rPr/>
        <w:t xml:space="preserve">het </w:t>
      </w:r>
      <w:r>
        <w:rPr/>
        <w:t>wordt onzeker door de vertraging van de bouw van het cultuurhuis (Thijssehuis). Artex is daarom nog lang niet uit de Zeevaartschool.</w:t>
      </w:r>
    </w:p>
    <w:p>
      <w:pPr>
        <w:pStyle w:val="ListParagraph"/>
        <w:rPr/>
      </w:pPr>
      <w:r>
        <w:rPr/>
        <w:t xml:space="preserve">De huur van TdB is verlengd naar 31 december 2024. Geeft iets lucht. Maar…  </w:t>
      </w:r>
    </w:p>
    <w:p>
      <w:pPr>
        <w:pStyle w:val="ListParagraph"/>
        <w:rPr/>
      </w:pPr>
      <w:r>
        <w:rPr/>
        <w:t>Vanuit de leden suggestie ING – Ina geeft aan dat dit al verkocht is. En de suggestie huis dames Dijt. Dit is waarschijnlijk ver boven ons budget…</w:t>
      </w:r>
    </w:p>
    <w:p>
      <w:pPr>
        <w:pStyle w:val="ListParagraph"/>
        <w:numPr>
          <w:ilvl w:val="0"/>
          <w:numId w:val="1"/>
        </w:numPr>
        <w:rPr/>
      </w:pPr>
      <w:r>
        <w:rPr/>
        <w:t>Rondvraag; vraag hoeveel leden heeft de HVT – Hans verteld dat dit er op dit moment 987 zijn. Maar er zijn wel veel betalingsherinneringen bij het laatste blad meegegaan…</w:t>
      </w:r>
    </w:p>
    <w:p>
      <w:pPr>
        <w:pStyle w:val="Normal"/>
        <w:rPr/>
      </w:pPr>
      <w:r>
        <w:rPr/>
        <w:t xml:space="preserve">Afsluiting vergadering door Ina, </w:t>
      </w:r>
      <w:r>
        <w:rPr/>
        <w:t>tijdens de vergadering zijn er 2 nieuwe leden aangemeld!</w:t>
      </w:r>
    </w:p>
    <w:p>
      <w:pPr>
        <w:pStyle w:val="Normal"/>
        <w:spacing w:before="0" w:after="0"/>
        <w:rPr>
          <w:rFonts w:ascii="Calibri" w:hAnsi="Calibri"/>
          <w:i/>
          <w:i/>
          <w:iCs/>
        </w:rPr>
      </w:pPr>
      <w:r>
        <w:rPr/>
        <w:t xml:space="preserve">Na de pauze </w:t>
      </w:r>
      <w:r>
        <w:rPr/>
        <w:t>‘</w:t>
      </w:r>
      <w:r>
        <w:rPr>
          <w:i/>
          <w:iCs/>
        </w:rPr>
        <w:t xml:space="preserve">Les op sien Tessels’ en ‘Weete we ‘t ollegaar nag?’ </w:t>
      </w:r>
    </w:p>
    <w:p>
      <w:pPr>
        <w:pStyle w:val="Normal"/>
        <w:spacing w:before="0" w:after="0"/>
        <w:rPr>
          <w:rFonts w:ascii="Calibri" w:hAnsi="Calibri"/>
          <w:i/>
          <w:i/>
          <w:iCs/>
        </w:rPr>
      </w:pPr>
      <w:r>
        <w:rPr>
          <w:i/>
          <w:iCs/>
        </w:rPr>
        <w:t xml:space="preserve">Gerard Kuup en Ina Skrama fertelle en doen een stukkie fon de les op sien Tessels oppe Skolegemeenskap. </w:t>
      </w:r>
    </w:p>
    <w:p>
      <w:pPr>
        <w:pStyle w:val="Normal"/>
        <w:spacing w:before="0" w:after="0"/>
        <w:rPr>
          <w:rFonts w:ascii="Calibri" w:hAnsi="Calibri"/>
          <w:i/>
          <w:i/>
          <w:iCs/>
        </w:rPr>
      </w:pPr>
      <w:r>
        <w:rPr>
          <w:i/>
          <w:iCs/>
        </w:rPr>
        <w:t xml:space="preserve">As twiede doene we;  ‘Weete we ‘t ollegaar nag?’   D’r benne liesies uut de Tesselaar met Tesselse woorde , </w:t>
      </w:r>
      <w:r>
        <w:rPr>
          <w:i/>
          <w:iCs/>
          <w:color w:val="222222"/>
        </w:rPr>
        <w:t xml:space="preserve">die je temet niet meer hoort of siet en </w:t>
      </w:r>
      <w:r>
        <w:rPr>
          <w:i/>
          <w:iCs/>
        </w:rPr>
        <w:t xml:space="preserve">weer wee ‘n soort fon kwis mee </w:t>
      </w:r>
      <w:r>
        <w:rPr>
          <w:i/>
          <w:iCs/>
          <w:color w:val="222222"/>
        </w:rPr>
        <w:t xml:space="preserve">doên gaan </w:t>
      </w:r>
      <w:r>
        <w:rPr>
          <w:i/>
          <w:iCs/>
        </w:rPr>
        <w:t xml:space="preserve"> wille.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De Tesselse woorden kwis is heel enthousiast ontvangen door de leden. Veel woorden herkend, maar ook veel woorden niet!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Verslag Ineke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06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LibreOffice/7.4.3.2$Windows_x86 LibreOffice_project/1048a8393ae2eeec98dff31b5c133c5f1d08b890</Application>
  <AppVersion>15.0000</AppVersion>
  <Pages>1</Pages>
  <Words>361</Words>
  <Characters>1853</Characters>
  <CharactersWithSpaces>2204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2023-04-03T07:34:00Z</dcterms:created>
  <dc:creator>Ineke Vonk-Uitgeest</dc:creator>
  <dc:description/>
  <dc:language>nl-NL</dc:language>
  <cp:lastModifiedBy/>
  <dcterms:modified xsi:type="dcterms:W3CDTF">2023-04-18T16:59:13Z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